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3C4919" w14:textId="2163AE95" w:rsidR="004611FA" w:rsidRDefault="00D13CC9">
      <w:r>
        <w:rPr>
          <w:rFonts w:ascii="Arial" w:hAnsi="Arial" w:cs="Arial"/>
          <w:i/>
          <w:iCs/>
          <w:color w:val="4A4A4A"/>
          <w:sz w:val="18"/>
          <w:szCs w:val="18"/>
          <w:bdr w:val="none" w:sz="0" w:space="0" w:color="auto" w:frame="1"/>
          <w:shd w:val="clear" w:color="auto" w:fill="FFFFFF"/>
        </w:rPr>
        <w:t>The University of Virginia, including the UVA Health System and the University Physician’s Group are fundamentally committed to the diversity of our faculty and staff.  We believe diversity is excellence expressing itself through every person's perspectives and lived experiences.  We are equal opportunity and affirmative action employers. All qualified applicants will receive consideration for employment without regard to age, color, disability, gender identity, marital status, national or ethnic origin, political affiliation, race, religion, sex (including pregnancy), sexual orientation, veteran status, and family medical or genetic information.</w:t>
      </w:r>
      <w:bookmarkStart w:id="0" w:name="_GoBack"/>
      <w:bookmarkEnd w:id="0"/>
    </w:p>
    <w:sectPr w:rsidR="004611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CC9"/>
    <w:rsid w:val="003F59EF"/>
    <w:rsid w:val="00415510"/>
    <w:rsid w:val="00D13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C87CA"/>
  <w15:chartTrackingRefBased/>
  <w15:docId w15:val="{70919781-A6D0-4289-90A9-B008E6942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BDC264232C964082342B58265D6AAF" ma:contentTypeVersion="12" ma:contentTypeDescription="Create a new document." ma:contentTypeScope="" ma:versionID="19ac553580ffe3b3f4a7975926444709">
  <xsd:schema xmlns:xsd="http://www.w3.org/2001/XMLSchema" xmlns:xs="http://www.w3.org/2001/XMLSchema" xmlns:p="http://schemas.microsoft.com/office/2006/metadata/properties" xmlns:ns2="79971f79-7762-4184-8f87-996e1722ab30" xmlns:ns3="5158e26a-5ab7-4eb6-a486-490ed402c3ac" targetNamespace="http://schemas.microsoft.com/office/2006/metadata/properties" ma:root="true" ma:fieldsID="d2babb0223c395034a5d4035483b9a83" ns2:_="" ns3:_="">
    <xsd:import namespace="79971f79-7762-4184-8f87-996e1722ab30"/>
    <xsd:import namespace="5158e26a-5ab7-4eb6-a486-490ed402c3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971f79-7762-4184-8f87-996e1722ab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58e26a-5ab7-4eb6-a486-490ed402c3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6405CF5-E83E-4342-922D-E2A748DEA723}"/>
</file>

<file path=customXml/itemProps2.xml><?xml version="1.0" encoding="utf-8"?>
<ds:datastoreItem xmlns:ds="http://schemas.openxmlformats.org/officeDocument/2006/customXml" ds:itemID="{DD61E08B-3CF8-4FBB-9773-F34818B222EE}"/>
</file>

<file path=customXml/itemProps3.xml><?xml version="1.0" encoding="utf-8"?>
<ds:datastoreItem xmlns:ds="http://schemas.openxmlformats.org/officeDocument/2006/customXml" ds:itemID="{C96A57FA-5617-442B-AAF4-F5CAC4824673}"/>
</file>

<file path=docProps/app.xml><?xml version="1.0" encoding="utf-8"?>
<Properties xmlns="http://schemas.openxmlformats.org/officeDocument/2006/extended-properties" xmlns:vt="http://schemas.openxmlformats.org/officeDocument/2006/docPropsVTypes">
  <Template>Normal</Template>
  <TotalTime>1</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Virginia</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McGann, Sarah M (smm2tg)</dc:creator>
  <cp:keywords/>
  <dc:description/>
  <cp:lastModifiedBy>McGann, Sarah M (smm2tg)</cp:lastModifiedBy>
  <cp:revision>1</cp:revision>
  <dcterms:created xsi:type="dcterms:W3CDTF">2019-07-15T14:01:00Z</dcterms:created>
  <dcterms:modified xsi:type="dcterms:W3CDTF">2019-07-15T14:02:00Z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0x010100F0BDC264232C964082342B58265D6AAF</vt:lpwstr>
  </property>
</Properties>
</file>